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F85C" w14:textId="77777777" w:rsidR="00E506D0" w:rsidRPr="00A1536C" w:rsidRDefault="00E506D0" w:rsidP="00023F9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1536C">
        <w:rPr>
          <w:rFonts w:asciiTheme="majorHAnsi" w:hAnsiTheme="majorHAnsi" w:cs="Times New Roman"/>
          <w:b/>
          <w:sz w:val="24"/>
          <w:szCs w:val="24"/>
        </w:rPr>
        <w:t>PRESS RELEASE</w:t>
      </w:r>
      <w:r w:rsidR="00C02A8C" w:rsidRPr="00A1536C">
        <w:rPr>
          <w:rFonts w:asciiTheme="majorHAnsi" w:hAnsiTheme="majorHAnsi" w:cs="Times New Roman"/>
          <w:b/>
          <w:sz w:val="24"/>
          <w:szCs w:val="24"/>
        </w:rPr>
        <w:t xml:space="preserve"> TO CD NEWS</w:t>
      </w:r>
    </w:p>
    <w:p w14:paraId="278FF85D" w14:textId="77777777" w:rsidR="00E506D0" w:rsidRPr="00A1536C" w:rsidRDefault="00E506D0" w:rsidP="00023F9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78FF85E" w14:textId="0DFC90F2" w:rsidR="005E443D" w:rsidRPr="00A1536C" w:rsidRDefault="004D19C3" w:rsidP="00023F9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1536C">
        <w:rPr>
          <w:rFonts w:asciiTheme="majorHAnsi" w:hAnsiTheme="majorHAnsi" w:cs="Times New Roman"/>
          <w:b/>
          <w:sz w:val="24"/>
          <w:szCs w:val="24"/>
        </w:rPr>
        <w:t>Gippsland</w:t>
      </w:r>
      <w:r w:rsidR="005E443D" w:rsidRPr="00A1536C">
        <w:rPr>
          <w:rFonts w:asciiTheme="majorHAnsi" w:hAnsiTheme="majorHAnsi" w:cs="Times New Roman"/>
          <w:b/>
          <w:sz w:val="24"/>
          <w:szCs w:val="24"/>
        </w:rPr>
        <w:t xml:space="preserve"> Muslim</w:t>
      </w:r>
      <w:r w:rsidRPr="00A1536C">
        <w:rPr>
          <w:rFonts w:asciiTheme="majorHAnsi" w:hAnsiTheme="majorHAnsi" w:cs="Times New Roman"/>
          <w:b/>
          <w:sz w:val="24"/>
          <w:szCs w:val="24"/>
        </w:rPr>
        <w:t xml:space="preserve"> Community</w:t>
      </w:r>
      <w:r w:rsidR="00681EBF" w:rsidRPr="00A153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C39">
        <w:rPr>
          <w:rFonts w:asciiTheme="majorHAnsi" w:hAnsiTheme="majorHAnsi" w:cs="Times New Roman"/>
          <w:b/>
          <w:sz w:val="24"/>
          <w:szCs w:val="24"/>
        </w:rPr>
        <w:t xml:space="preserve">BBQ raises funds for Royal Children’s Hospital </w:t>
      </w:r>
    </w:p>
    <w:p w14:paraId="278FF85F" w14:textId="77777777" w:rsidR="005E443D" w:rsidRPr="00A1536C" w:rsidRDefault="005E443D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278FF860" w14:textId="77777777" w:rsidR="005E443D" w:rsidRPr="00A1536C" w:rsidRDefault="005E443D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1AF05D2B" w14:textId="4634B7D1" w:rsidR="00CA0EA5" w:rsidRPr="00A1536C" w:rsidRDefault="00CA0EA5" w:rsidP="00D8778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On Good </w:t>
      </w:r>
      <w:proofErr w:type="gramStart"/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>Friday</w:t>
      </w:r>
      <w:proofErr w:type="gramEnd"/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t</w:t>
      </w:r>
      <w:r w:rsidR="00E35FB5"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he </w:t>
      </w:r>
      <w:r w:rsidR="000924C5" w:rsidRPr="00A1536C">
        <w:rPr>
          <w:rFonts w:asciiTheme="majorHAnsi" w:hAnsiTheme="majorHAnsi" w:cs="Times New Roman"/>
          <w:sz w:val="24"/>
          <w:szCs w:val="24"/>
        </w:rPr>
        <w:t xml:space="preserve">Gippsland </w:t>
      </w:r>
      <w:r w:rsidRPr="00A1536C">
        <w:rPr>
          <w:rFonts w:asciiTheme="majorHAnsi" w:hAnsiTheme="majorHAnsi" w:cs="Times New Roman"/>
          <w:sz w:val="24"/>
          <w:szCs w:val="24"/>
        </w:rPr>
        <w:t xml:space="preserve">Australian </w:t>
      </w:r>
      <w:r w:rsidR="000924C5" w:rsidRPr="00A1536C">
        <w:rPr>
          <w:rFonts w:asciiTheme="majorHAnsi" w:hAnsiTheme="majorHAnsi" w:cs="Times New Roman"/>
          <w:sz w:val="24"/>
          <w:szCs w:val="24"/>
        </w:rPr>
        <w:t xml:space="preserve">Muslim Community </w:t>
      </w:r>
      <w:r w:rsidRPr="00A1536C">
        <w:rPr>
          <w:rFonts w:asciiTheme="majorHAnsi" w:hAnsiTheme="majorHAnsi" w:cs="Times New Roman"/>
          <w:sz w:val="24"/>
          <w:szCs w:val="24"/>
        </w:rPr>
        <w:t xml:space="preserve">held a BBQ where they raised $600 for the Royal Children’s Hospital Appeal.  </w:t>
      </w:r>
      <w:r w:rsidR="000924C5" w:rsidRPr="00A1536C">
        <w:rPr>
          <w:rFonts w:asciiTheme="majorHAnsi" w:hAnsiTheme="majorHAnsi" w:cs="Times New Roman"/>
          <w:sz w:val="24"/>
          <w:szCs w:val="24"/>
        </w:rPr>
        <w:t xml:space="preserve"> </w:t>
      </w:r>
      <w:r w:rsidRPr="00A1536C">
        <w:rPr>
          <w:rFonts w:asciiTheme="majorHAnsi" w:hAnsiTheme="majorHAnsi" w:cs="Times New Roman"/>
          <w:sz w:val="24"/>
          <w:szCs w:val="24"/>
        </w:rPr>
        <w:t xml:space="preserve">  The BBQ aptly </w:t>
      </w:r>
      <w:proofErr w:type="gramStart"/>
      <w:r w:rsidRPr="00A1536C">
        <w:rPr>
          <w:rFonts w:asciiTheme="majorHAnsi" w:hAnsiTheme="majorHAnsi" w:cs="Times New Roman"/>
          <w:sz w:val="24"/>
          <w:szCs w:val="24"/>
        </w:rPr>
        <w:t>was held</w:t>
      </w:r>
      <w:proofErr w:type="gramEnd"/>
      <w:r w:rsidRPr="00A1536C">
        <w:rPr>
          <w:rFonts w:asciiTheme="majorHAnsi" w:hAnsiTheme="majorHAnsi" w:cs="Times New Roman"/>
          <w:sz w:val="24"/>
          <w:szCs w:val="24"/>
        </w:rPr>
        <w:t xml:space="preserve"> at Immigration Park after the Friday prayer, which attracted a large number of </w:t>
      </w:r>
      <w:r w:rsidR="00A07A4B" w:rsidRPr="00A1536C">
        <w:rPr>
          <w:rFonts w:asciiTheme="majorHAnsi" w:hAnsiTheme="majorHAnsi" w:cs="Times New Roman"/>
          <w:sz w:val="24"/>
          <w:szCs w:val="24"/>
        </w:rPr>
        <w:t>Muslim</w:t>
      </w:r>
      <w:r w:rsidRPr="00A1536C">
        <w:rPr>
          <w:rFonts w:asciiTheme="majorHAnsi" w:hAnsiTheme="majorHAnsi" w:cs="Times New Roman"/>
          <w:sz w:val="24"/>
          <w:szCs w:val="24"/>
        </w:rPr>
        <w:t xml:space="preserve"> families</w:t>
      </w:r>
      <w:r w:rsidR="00A07A4B" w:rsidRPr="00A1536C">
        <w:rPr>
          <w:rFonts w:asciiTheme="majorHAnsi" w:hAnsiTheme="majorHAnsi" w:cs="Times New Roman"/>
          <w:sz w:val="24"/>
          <w:szCs w:val="24"/>
        </w:rPr>
        <w:t xml:space="preserve">.  </w:t>
      </w:r>
      <w:proofErr w:type="gramStart"/>
      <w:r w:rsidR="00A07A4B" w:rsidRPr="00A1536C">
        <w:rPr>
          <w:rFonts w:asciiTheme="majorHAnsi" w:hAnsiTheme="majorHAnsi" w:cs="Times New Roman"/>
          <w:sz w:val="24"/>
          <w:szCs w:val="24"/>
        </w:rPr>
        <w:t>The BBQ was catered by</w:t>
      </w:r>
      <w:r w:rsidRPr="00A1536C">
        <w:rPr>
          <w:rFonts w:asciiTheme="majorHAnsi" w:hAnsiTheme="majorHAnsi" w:cs="Times New Roman"/>
          <w:sz w:val="24"/>
          <w:szCs w:val="24"/>
        </w:rPr>
        <w:t xml:space="preserve"> </w:t>
      </w:r>
      <w:r w:rsidR="00A07A4B" w:rsidRPr="00A1536C">
        <w:rPr>
          <w:rFonts w:asciiTheme="majorHAnsi" w:hAnsiTheme="majorHAnsi" w:cs="Times New Roman"/>
          <w:sz w:val="24"/>
          <w:szCs w:val="24"/>
        </w:rPr>
        <w:t>v</w:t>
      </w:r>
      <w:r w:rsidRPr="00A1536C">
        <w:rPr>
          <w:rFonts w:asciiTheme="majorHAnsi" w:hAnsiTheme="majorHAnsi" w:cs="Times New Roman"/>
          <w:sz w:val="24"/>
          <w:szCs w:val="24"/>
        </w:rPr>
        <w:t>olunteers</w:t>
      </w:r>
      <w:proofErr w:type="gramEnd"/>
      <w:r w:rsidRPr="00A1536C">
        <w:rPr>
          <w:rFonts w:asciiTheme="majorHAnsi" w:hAnsiTheme="majorHAnsi" w:cs="Times New Roman"/>
          <w:sz w:val="24"/>
          <w:szCs w:val="24"/>
        </w:rPr>
        <w:t xml:space="preserve"> from the </w:t>
      </w:r>
      <w:proofErr w:type="spellStart"/>
      <w:r w:rsidR="00A07A4B" w:rsidRPr="00A1536C">
        <w:rPr>
          <w:rFonts w:asciiTheme="majorHAnsi" w:hAnsiTheme="majorHAnsi" w:cs="Times New Roman"/>
          <w:sz w:val="24"/>
          <w:szCs w:val="24"/>
        </w:rPr>
        <w:t>Morwell</w:t>
      </w:r>
      <w:proofErr w:type="spellEnd"/>
      <w:r w:rsidR="00A07A4B" w:rsidRPr="00A1536C">
        <w:rPr>
          <w:rFonts w:asciiTheme="majorHAnsi" w:hAnsiTheme="majorHAnsi" w:cs="Times New Roman"/>
          <w:sz w:val="24"/>
          <w:szCs w:val="24"/>
        </w:rPr>
        <w:t xml:space="preserve"> Neighbourhood Watch – Safer communities Group.  This group has now provided the Muslim community with wonderful support over a number of functions.  </w:t>
      </w:r>
    </w:p>
    <w:p w14:paraId="2E601ADA" w14:textId="37F2E162" w:rsidR="00CA0EA5" w:rsidRPr="00A1536C" w:rsidRDefault="00CA0EA5" w:rsidP="00D8778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7531C29" w14:textId="4B5F82CB" w:rsidR="00CA0EA5" w:rsidRPr="00A1536C" w:rsidRDefault="00CA0EA5" w:rsidP="00CA0EA5">
      <w:pPr>
        <w:shd w:val="clear" w:color="auto" w:fill="FFFFFF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The </w:t>
      </w:r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Islamic Council of Victoria (ICV)</w:t>
      </w:r>
      <w:proofErr w:type="gramStart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,with</w:t>
      </w:r>
      <w:proofErr w:type="gramEnd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the aid of other mosques including GAMCI raised over $20,000 for the worthy appeal.  The ICV </w:t>
      </w:r>
      <w:r w:rsidR="00A07A4B"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also </w:t>
      </w:r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runs a Hospital Chaplaincy Program</w:t>
      </w:r>
      <w:r w:rsidR="00A07A4B"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.  </w:t>
      </w:r>
    </w:p>
    <w:p w14:paraId="4E5D139C" w14:textId="61FFB9DB" w:rsidR="00A07A4B" w:rsidRDefault="00A07A4B" w:rsidP="00CA0EA5">
      <w:pPr>
        <w:shd w:val="clear" w:color="auto" w:fill="FFFFFF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The ICV president Dr Mohammed </w:t>
      </w:r>
      <w:proofErr w:type="spellStart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Mohadeen</w:t>
      </w:r>
      <w:proofErr w:type="spellEnd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started that “The Muslim community is very charitable and we are proud of that.  Giving alms is one of the pillars of </w:t>
      </w:r>
      <w:proofErr w:type="spellStart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Isalm</w:t>
      </w:r>
      <w:proofErr w:type="spellEnd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”.  Last year the grandchild of GAMCI </w:t>
      </w:r>
      <w:proofErr w:type="gramStart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president</w:t>
      </w:r>
      <w:proofErr w:type="gramEnd"/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Mr Tanveer Hasan was </w:t>
      </w:r>
      <w:r w:rsidR="00650C39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unfortunately </w:t>
      </w:r>
      <w:r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hospitalised at the Royal Children’s</w:t>
      </w:r>
      <w:r w:rsidR="00A1536C"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for a number of weeks.  Mr Hasan and his family were very pleased with the care and treatment provided to their grandson at this </w:t>
      </w:r>
      <w:proofErr w:type="gramStart"/>
      <w:r w:rsidR="00A1536C"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>world renowned</w:t>
      </w:r>
      <w:proofErr w:type="gramEnd"/>
      <w:r w:rsidR="00A1536C" w:rsidRPr="00A1536C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facility.  GAMCI was proud</w:t>
      </w:r>
      <w:r w:rsidR="00650C39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to donate to the worthy cause.  </w:t>
      </w:r>
    </w:p>
    <w:p w14:paraId="2A89F41B" w14:textId="096678B8" w:rsidR="00650C39" w:rsidRDefault="00650C39" w:rsidP="00CA0EA5">
      <w:pPr>
        <w:shd w:val="clear" w:color="auto" w:fill="FFFFFF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14:paraId="3B31D434" w14:textId="7313F93F" w:rsidR="00650C39" w:rsidRPr="00A1536C" w:rsidRDefault="00650C39" w:rsidP="00CA0EA5">
      <w:pPr>
        <w:shd w:val="clear" w:color="auto" w:fill="FFFFFF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Pictured are </w:t>
      </w:r>
      <w:r w:rsidRPr="00A1536C">
        <w:rPr>
          <w:rFonts w:asciiTheme="majorHAnsi" w:hAnsiTheme="majorHAnsi" w:cs="Times New Roman"/>
          <w:sz w:val="24"/>
          <w:szCs w:val="24"/>
        </w:rPr>
        <w:t xml:space="preserve">volunteers from the </w:t>
      </w:r>
      <w:proofErr w:type="spellStart"/>
      <w:r w:rsidRPr="00A1536C">
        <w:rPr>
          <w:rFonts w:asciiTheme="majorHAnsi" w:hAnsiTheme="majorHAnsi" w:cs="Times New Roman"/>
          <w:sz w:val="24"/>
          <w:szCs w:val="24"/>
        </w:rPr>
        <w:t>Morwell</w:t>
      </w:r>
      <w:proofErr w:type="spellEnd"/>
      <w:r w:rsidRPr="00A1536C">
        <w:rPr>
          <w:rFonts w:asciiTheme="majorHAnsi" w:hAnsiTheme="majorHAnsi" w:cs="Times New Roman"/>
          <w:sz w:val="24"/>
          <w:szCs w:val="24"/>
        </w:rPr>
        <w:t xml:space="preserve"> Neighbourhood </w:t>
      </w:r>
      <w:r>
        <w:rPr>
          <w:rFonts w:asciiTheme="majorHAnsi" w:hAnsiTheme="majorHAnsi" w:cs="Times New Roman"/>
          <w:sz w:val="24"/>
          <w:szCs w:val="24"/>
        </w:rPr>
        <w:t xml:space="preserve">Watch – Safer communities Group catering at the BBQ.  </w:t>
      </w:r>
      <w:bookmarkStart w:id="0" w:name="_GoBack"/>
      <w:bookmarkEnd w:id="0"/>
    </w:p>
    <w:p w14:paraId="7BBD2B50" w14:textId="77777777" w:rsidR="00CA0EA5" w:rsidRPr="00A1536C" w:rsidRDefault="00CA0EA5" w:rsidP="00D8778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D7B5BAF" w14:textId="77777777" w:rsidR="007A264D" w:rsidRPr="00A1536C" w:rsidRDefault="007A264D" w:rsidP="007A264D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For details about this press </w:t>
      </w:r>
      <w:proofErr w:type="gramStart"/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>release</w:t>
      </w:r>
      <w:proofErr w:type="gramEnd"/>
      <w:r w:rsidRPr="00A1536C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please contact Dr Abdel K Halabi 0429438846</w:t>
      </w:r>
    </w:p>
    <w:p w14:paraId="70791200" w14:textId="77777777" w:rsidR="007A264D" w:rsidRPr="00A1536C" w:rsidRDefault="007A264D" w:rsidP="007A264D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14:paraId="6FB48A80" w14:textId="77777777" w:rsidR="007A264D" w:rsidRPr="00A1536C" w:rsidRDefault="007A264D" w:rsidP="007A264D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14:paraId="0FCCD2F9" w14:textId="77777777" w:rsidR="007A264D" w:rsidRPr="00A1536C" w:rsidRDefault="007A264D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13883976" w14:textId="77777777" w:rsidR="007A264D" w:rsidRPr="00A1536C" w:rsidRDefault="007A264D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6B6BF38C" w14:textId="77777777" w:rsidR="007A264D" w:rsidRPr="00A1536C" w:rsidRDefault="007A264D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278FF862" w14:textId="77777777" w:rsidR="00E05AFB" w:rsidRPr="00A1536C" w:rsidRDefault="00E05AFB" w:rsidP="00023F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ZA"/>
        </w:rPr>
      </w:pPr>
    </w:p>
    <w:p w14:paraId="278FF868" w14:textId="77777777" w:rsidR="007B1952" w:rsidRPr="00A1536C" w:rsidRDefault="007B1952" w:rsidP="00023F9E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sectPr w:rsidR="007B1952" w:rsidRPr="00A1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1FE"/>
    <w:multiLevelType w:val="hybridMultilevel"/>
    <w:tmpl w:val="FDEA7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3D"/>
    <w:rsid w:val="00023F9E"/>
    <w:rsid w:val="000924C5"/>
    <w:rsid w:val="000D6863"/>
    <w:rsid w:val="000D6B58"/>
    <w:rsid w:val="001E1376"/>
    <w:rsid w:val="00203674"/>
    <w:rsid w:val="00333B64"/>
    <w:rsid w:val="003404A2"/>
    <w:rsid w:val="0039630B"/>
    <w:rsid w:val="003E4D88"/>
    <w:rsid w:val="004D19C3"/>
    <w:rsid w:val="0050542B"/>
    <w:rsid w:val="00531C3C"/>
    <w:rsid w:val="0055380C"/>
    <w:rsid w:val="00583C2F"/>
    <w:rsid w:val="00590F5B"/>
    <w:rsid w:val="005E443D"/>
    <w:rsid w:val="005F76DB"/>
    <w:rsid w:val="00650C39"/>
    <w:rsid w:val="00681EBF"/>
    <w:rsid w:val="00691488"/>
    <w:rsid w:val="00730CA3"/>
    <w:rsid w:val="007A264D"/>
    <w:rsid w:val="007B1952"/>
    <w:rsid w:val="009646C7"/>
    <w:rsid w:val="00986B87"/>
    <w:rsid w:val="00991B69"/>
    <w:rsid w:val="00A07A4B"/>
    <w:rsid w:val="00A1536C"/>
    <w:rsid w:val="00A227FC"/>
    <w:rsid w:val="00AB1F8F"/>
    <w:rsid w:val="00B12F52"/>
    <w:rsid w:val="00B9156C"/>
    <w:rsid w:val="00C02A8C"/>
    <w:rsid w:val="00C179D8"/>
    <w:rsid w:val="00CA0EA5"/>
    <w:rsid w:val="00D25091"/>
    <w:rsid w:val="00D87786"/>
    <w:rsid w:val="00E05AFB"/>
    <w:rsid w:val="00E21415"/>
    <w:rsid w:val="00E35FB5"/>
    <w:rsid w:val="00E506D0"/>
    <w:rsid w:val="00EC2E0E"/>
    <w:rsid w:val="00F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F85C"/>
  <w15:docId w15:val="{BF551B0B-A169-4350-ACDE-B97690C8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3D"/>
    <w:rPr>
      <w:rFonts w:eastAsiaTheme="minorHAnsi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443D"/>
    <w:rPr>
      <w:b/>
      <w:bCs/>
    </w:rPr>
  </w:style>
  <w:style w:type="paragraph" w:styleId="ListParagraph">
    <w:name w:val="List Paragraph"/>
    <w:basedOn w:val="Normal"/>
    <w:uiPriority w:val="34"/>
    <w:qFormat/>
    <w:rsid w:val="00691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FC"/>
    <w:rPr>
      <w:rFonts w:ascii="Tahoma" w:eastAsiaTheme="minorHAnsi" w:hAnsi="Tahoma" w:cs="Tahoma"/>
      <w:sz w:val="16"/>
      <w:szCs w:val="16"/>
      <w:lang w:val="en-ZA" w:eastAsia="en-US"/>
    </w:rPr>
  </w:style>
  <w:style w:type="character" w:styleId="Hyperlink">
    <w:name w:val="Hyperlink"/>
    <w:basedOn w:val="DefaultParagraphFont"/>
    <w:uiPriority w:val="99"/>
    <w:semiHidden/>
    <w:unhideWhenUsed/>
    <w:rsid w:val="007A26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A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4</cp:revision>
  <dcterms:created xsi:type="dcterms:W3CDTF">2018-04-21T09:42:00Z</dcterms:created>
  <dcterms:modified xsi:type="dcterms:W3CDTF">2018-04-23T03:02:00Z</dcterms:modified>
</cp:coreProperties>
</file>